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02BBF" w14:textId="5F114B3A" w:rsidR="00BA4818" w:rsidRPr="00F947D4" w:rsidRDefault="00F1685D" w:rsidP="00C5667B">
      <w:pPr>
        <w:jc w:val="center"/>
        <w:rPr>
          <w:rFonts w:cstheme="minorHAnsi"/>
          <w:b/>
          <w:bCs/>
          <w:color w:val="FF0000"/>
          <w:sz w:val="28"/>
          <w:szCs w:val="28"/>
        </w:rPr>
      </w:pPr>
      <w:r w:rsidRPr="00F947D4">
        <w:rPr>
          <w:rFonts w:cstheme="minorHAnsi"/>
          <w:b/>
          <w:bCs/>
          <w:color w:val="FF0000"/>
          <w:sz w:val="28"/>
          <w:szCs w:val="28"/>
        </w:rPr>
        <w:t>R</w:t>
      </w:r>
      <w:r w:rsidR="00C5667B" w:rsidRPr="00F947D4">
        <w:rPr>
          <w:rFonts w:cstheme="minorHAnsi"/>
          <w:b/>
          <w:bCs/>
          <w:color w:val="FF0000"/>
          <w:sz w:val="28"/>
          <w:szCs w:val="28"/>
        </w:rPr>
        <w:t>echerches sur la SAE – Régression linéaire sur les cas de Deng</w:t>
      </w:r>
    </w:p>
    <w:p w14:paraId="338F0F97" w14:textId="1255E71B" w:rsidR="00C5667B" w:rsidRPr="00F947D4" w:rsidRDefault="00C5667B" w:rsidP="00C5667B">
      <w:pPr>
        <w:jc w:val="center"/>
        <w:rPr>
          <w:rFonts w:cstheme="minorHAnsi"/>
          <w:b/>
          <w:bCs/>
          <w:color w:val="FF0000"/>
          <w:sz w:val="28"/>
          <w:szCs w:val="28"/>
        </w:rPr>
      </w:pPr>
    </w:p>
    <w:p w14:paraId="048FA2B8" w14:textId="69AE38D5" w:rsidR="00C5667B" w:rsidRPr="00F947D4" w:rsidRDefault="00F1685D" w:rsidP="00C5667B">
      <w:pPr>
        <w:rPr>
          <w:rFonts w:cstheme="minorHAnsi"/>
        </w:rPr>
      </w:pPr>
      <w:r w:rsidRPr="00F947D4">
        <w:rPr>
          <w:rFonts w:cstheme="minorHAnsi"/>
        </w:rPr>
        <w:t xml:space="preserve">Pour commencer, nous avons importer les fichiers csv afin de pouvoir croiser quelques variables. En </w:t>
      </w:r>
      <w:r w:rsidR="00F947D4" w:rsidRPr="00F947D4">
        <w:rPr>
          <w:rFonts w:cstheme="minorHAnsi"/>
        </w:rPr>
        <w:t>première</w:t>
      </w:r>
      <w:r w:rsidRPr="00F947D4">
        <w:rPr>
          <w:rFonts w:cstheme="minorHAnsi"/>
        </w:rPr>
        <w:t xml:space="preserve"> variable, nous avons </w:t>
      </w:r>
      <w:r w:rsidR="00F947D4" w:rsidRPr="00F947D4">
        <w:rPr>
          <w:rFonts w:cstheme="minorHAnsi"/>
        </w:rPr>
        <w:t>sélectionné</w:t>
      </w:r>
      <w:r w:rsidRPr="00F947D4">
        <w:rPr>
          <w:rFonts w:cstheme="minorHAnsi"/>
        </w:rPr>
        <w:t xml:space="preserve"> la variable de la température maximum de l’air mais cela n’a rien</w:t>
      </w:r>
      <w:r w:rsidR="00F947D4">
        <w:rPr>
          <w:rFonts w:cstheme="minorHAnsi"/>
        </w:rPr>
        <w:t xml:space="preserve"> donné</w:t>
      </w:r>
      <w:r w:rsidRPr="00F947D4">
        <w:rPr>
          <w:rFonts w:cstheme="minorHAnsi"/>
        </w:rPr>
        <w:t xml:space="preserve"> à par un </w:t>
      </w:r>
      <w:r w:rsidR="00F947D4" w:rsidRPr="00F947D4">
        <w:rPr>
          <w:rFonts w:cstheme="minorHAnsi"/>
        </w:rPr>
        <w:t>graphique</w:t>
      </w:r>
      <w:r w:rsidRPr="00F947D4">
        <w:rPr>
          <w:rFonts w:cstheme="minorHAnsi"/>
        </w:rPr>
        <w:t xml:space="preserve"> chaotique. Ensuite, nous avons créer un dataframe afin de pourvoir mettre uniquement une </w:t>
      </w:r>
      <w:r w:rsidR="00F947D4" w:rsidRPr="00F947D4">
        <w:rPr>
          <w:rFonts w:cstheme="minorHAnsi"/>
        </w:rPr>
        <w:t>variable</w:t>
      </w:r>
      <w:r w:rsidRPr="00F947D4">
        <w:rPr>
          <w:rFonts w:cstheme="minorHAnsi"/>
        </w:rPr>
        <w:t xml:space="preserve"> </w:t>
      </w:r>
      <w:r w:rsidR="00F947D4" w:rsidRPr="00F947D4">
        <w:rPr>
          <w:rFonts w:cstheme="minorHAnsi"/>
        </w:rPr>
        <w:t>avec</w:t>
      </w:r>
      <w:r w:rsidRPr="00F947D4">
        <w:rPr>
          <w:rFonts w:cstheme="minorHAnsi"/>
        </w:rPr>
        <w:t xml:space="preserve"> les différents cas de </w:t>
      </w:r>
      <w:r w:rsidR="00F947D4" w:rsidRPr="00F947D4">
        <w:rPr>
          <w:rFonts w:cstheme="minorHAnsi"/>
        </w:rPr>
        <w:t>Deng</w:t>
      </w:r>
      <w:r w:rsidRPr="00F947D4">
        <w:rPr>
          <w:rFonts w:cstheme="minorHAnsi"/>
        </w:rPr>
        <w:t xml:space="preserve"> pour voir </w:t>
      </w:r>
      <w:r w:rsidR="00F947D4" w:rsidRPr="00F947D4">
        <w:rPr>
          <w:rFonts w:cstheme="minorHAnsi"/>
        </w:rPr>
        <w:t>s’il</w:t>
      </w:r>
      <w:r w:rsidRPr="00F947D4">
        <w:rPr>
          <w:rFonts w:cstheme="minorHAnsi"/>
        </w:rPr>
        <w:t xml:space="preserve"> y a </w:t>
      </w:r>
      <w:r w:rsidR="00F947D4" w:rsidRPr="00F947D4">
        <w:rPr>
          <w:rFonts w:cstheme="minorHAnsi"/>
        </w:rPr>
        <w:t>un certain lien</w:t>
      </w:r>
      <w:r w:rsidRPr="00F947D4">
        <w:rPr>
          <w:rFonts w:cstheme="minorHAnsi"/>
        </w:rPr>
        <w:t xml:space="preserve"> avec la </w:t>
      </w:r>
      <w:r w:rsidR="00F947D4" w:rsidRPr="00F947D4">
        <w:rPr>
          <w:rFonts w:cstheme="minorHAnsi"/>
        </w:rPr>
        <w:t>variable</w:t>
      </w:r>
      <w:r w:rsidRPr="00F947D4">
        <w:rPr>
          <w:rFonts w:cstheme="minorHAnsi"/>
        </w:rPr>
        <w:t xml:space="preserve"> ‘reanalysis_air_temp_k’ ou plutôt la </w:t>
      </w:r>
      <w:r w:rsidR="00F947D4" w:rsidRPr="00F947D4">
        <w:rPr>
          <w:rFonts w:cstheme="minorHAnsi"/>
        </w:rPr>
        <w:t>température</w:t>
      </w:r>
      <w:r w:rsidRPr="00F947D4">
        <w:rPr>
          <w:rFonts w:cstheme="minorHAnsi"/>
        </w:rPr>
        <w:t xml:space="preserve"> de l’air.</w:t>
      </w:r>
    </w:p>
    <w:p w14:paraId="38ED88E7" w14:textId="3DC9784B" w:rsidR="00F1685D" w:rsidRPr="00F947D4" w:rsidRDefault="00F947D4" w:rsidP="00C5667B">
      <w:pPr>
        <w:rPr>
          <w:rFonts w:cstheme="minorHAnsi"/>
        </w:rPr>
      </w:pPr>
      <w:r w:rsidRPr="00F947D4">
        <w:rPr>
          <w:rFonts w:cstheme="minorHAnsi"/>
        </w:rPr>
        <w:drawing>
          <wp:anchor distT="0" distB="0" distL="114300" distR="114300" simplePos="0" relativeHeight="251659264" behindDoc="0" locked="0" layoutInCell="1" allowOverlap="1" wp14:anchorId="08943DE0" wp14:editId="661186C6">
            <wp:simplePos x="0" y="0"/>
            <wp:positionH relativeFrom="margin">
              <wp:align>center</wp:align>
            </wp:positionH>
            <wp:positionV relativeFrom="paragraph">
              <wp:posOffset>606425</wp:posOffset>
            </wp:positionV>
            <wp:extent cx="4293464" cy="317182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4293464" cy="3171825"/>
                    </a:xfrm>
                    <a:prstGeom prst="rect">
                      <a:avLst/>
                    </a:prstGeom>
                  </pic:spPr>
                </pic:pic>
              </a:graphicData>
            </a:graphic>
          </wp:anchor>
        </w:drawing>
      </w:r>
      <w:r w:rsidR="00F1685D" w:rsidRPr="00F947D4">
        <w:rPr>
          <w:rFonts w:cstheme="minorHAnsi"/>
        </w:rPr>
        <w:t xml:space="preserve">Ensuite, nous avons </w:t>
      </w:r>
      <w:r w:rsidRPr="00F947D4">
        <w:rPr>
          <w:rFonts w:cstheme="minorHAnsi"/>
        </w:rPr>
        <w:t>préféré</w:t>
      </w:r>
      <w:r w:rsidR="00F1685D" w:rsidRPr="00F947D4">
        <w:rPr>
          <w:rFonts w:cstheme="minorHAnsi"/>
        </w:rPr>
        <w:t xml:space="preserve"> nous concentrer sur un </w:t>
      </w:r>
      <w:r w:rsidR="00F1685D" w:rsidRPr="008A75A7">
        <w:rPr>
          <w:rFonts w:cstheme="minorHAnsi"/>
          <w:b/>
          <w:bCs/>
        </w:rPr>
        <w:t>modèle linéaire</w:t>
      </w:r>
      <w:r w:rsidR="00F1685D" w:rsidRPr="00F947D4">
        <w:rPr>
          <w:rFonts w:cstheme="minorHAnsi"/>
        </w:rPr>
        <w:t xml:space="preserve">. Avant toute recherche, nous avons </w:t>
      </w:r>
      <w:r w:rsidRPr="00F947D4">
        <w:rPr>
          <w:rFonts w:cstheme="minorHAnsi"/>
        </w:rPr>
        <w:t>créé</w:t>
      </w:r>
      <w:r w:rsidR="00F1685D" w:rsidRPr="00F947D4">
        <w:rPr>
          <w:rFonts w:cstheme="minorHAnsi"/>
        </w:rPr>
        <w:t xml:space="preserve"> un dataframe avec uniquement la variable ‘reanalysis_air_temp_k’ sur la période de 1991 jusqu’à 2006. Voici-ci-dessous, le nuage de points correspondant à cette période.</w:t>
      </w:r>
    </w:p>
    <w:p w14:paraId="33DD2AD6" w14:textId="0A97090D" w:rsidR="00F947D4" w:rsidRDefault="00F947D4" w:rsidP="00C5667B">
      <w:pPr>
        <w:rPr>
          <w:rFonts w:cstheme="minorHAnsi"/>
        </w:rPr>
      </w:pPr>
    </w:p>
    <w:p w14:paraId="787227AA" w14:textId="4BDB30A6" w:rsidR="00F947D4" w:rsidRDefault="00F947D4" w:rsidP="00C5667B">
      <w:pPr>
        <w:rPr>
          <w:rFonts w:cstheme="minorHAnsi"/>
        </w:rPr>
      </w:pPr>
    </w:p>
    <w:p w14:paraId="1F2B8783" w14:textId="77777777" w:rsidR="00F947D4" w:rsidRDefault="00F947D4" w:rsidP="00C5667B">
      <w:pPr>
        <w:rPr>
          <w:rFonts w:cstheme="minorHAnsi"/>
        </w:rPr>
      </w:pPr>
    </w:p>
    <w:p w14:paraId="1BFE6767" w14:textId="13CA62B7" w:rsidR="00F947D4" w:rsidRDefault="00F947D4" w:rsidP="00C5667B">
      <w:pPr>
        <w:rPr>
          <w:rFonts w:cstheme="minorHAnsi"/>
        </w:rPr>
      </w:pPr>
    </w:p>
    <w:p w14:paraId="4BA1494C" w14:textId="496C5782" w:rsidR="00F947D4" w:rsidRDefault="00F947D4" w:rsidP="00C5667B">
      <w:pPr>
        <w:rPr>
          <w:rFonts w:cstheme="minorHAnsi"/>
        </w:rPr>
      </w:pPr>
    </w:p>
    <w:p w14:paraId="5C66008C" w14:textId="67FD38C1" w:rsidR="00F947D4" w:rsidRDefault="00F947D4" w:rsidP="00C5667B">
      <w:pPr>
        <w:rPr>
          <w:rFonts w:cstheme="minorHAnsi"/>
        </w:rPr>
      </w:pPr>
    </w:p>
    <w:p w14:paraId="3813C775" w14:textId="69D7B25D" w:rsidR="00F947D4" w:rsidRDefault="00F947D4" w:rsidP="00C5667B">
      <w:pPr>
        <w:rPr>
          <w:rFonts w:cstheme="minorHAnsi"/>
        </w:rPr>
      </w:pPr>
    </w:p>
    <w:p w14:paraId="12E27D71" w14:textId="77777777" w:rsidR="00F947D4" w:rsidRDefault="00F947D4" w:rsidP="00C5667B">
      <w:pPr>
        <w:rPr>
          <w:rFonts w:cstheme="minorHAnsi"/>
        </w:rPr>
      </w:pPr>
    </w:p>
    <w:p w14:paraId="776D685A" w14:textId="1F8DB983" w:rsidR="00F947D4" w:rsidRDefault="00F947D4" w:rsidP="00C5667B">
      <w:pPr>
        <w:rPr>
          <w:rFonts w:cstheme="minorHAnsi"/>
        </w:rPr>
      </w:pPr>
    </w:p>
    <w:p w14:paraId="0366AE95" w14:textId="77777777" w:rsidR="00F947D4" w:rsidRDefault="00F947D4" w:rsidP="00C5667B">
      <w:pPr>
        <w:rPr>
          <w:rFonts w:cstheme="minorHAnsi"/>
        </w:rPr>
      </w:pPr>
    </w:p>
    <w:p w14:paraId="73E86CE7" w14:textId="77777777" w:rsidR="00F947D4" w:rsidRDefault="00F947D4" w:rsidP="00C5667B">
      <w:pPr>
        <w:rPr>
          <w:rFonts w:cstheme="minorHAnsi"/>
        </w:rPr>
      </w:pPr>
    </w:p>
    <w:p w14:paraId="195505C3" w14:textId="4453619B" w:rsidR="00F1685D" w:rsidRPr="00F947D4" w:rsidRDefault="00F1685D" w:rsidP="00C5667B">
      <w:pPr>
        <w:rPr>
          <w:rFonts w:cstheme="minorHAnsi"/>
        </w:rPr>
      </w:pPr>
    </w:p>
    <w:p w14:paraId="28D79513" w14:textId="77777777" w:rsidR="00F947D4" w:rsidRDefault="00F1685D" w:rsidP="00C5667B">
      <w:pPr>
        <w:rPr>
          <w:rFonts w:cstheme="minorHAnsi"/>
        </w:rPr>
      </w:pPr>
      <w:r w:rsidRPr="00F947D4">
        <w:rPr>
          <w:rFonts w:cstheme="minorHAnsi"/>
        </w:rPr>
        <w:t xml:space="preserve">Par la suite, nous avons choisi de nous concentrer uniquement sur 1 période. Nous avons commencé nos analyses en partant de l’année 2006 jusqu’à descendre progressivement. </w:t>
      </w:r>
    </w:p>
    <w:p w14:paraId="7AC2D24F" w14:textId="6A1E5609" w:rsidR="00F1685D" w:rsidRDefault="00F1685D" w:rsidP="00C5667B">
      <w:pPr>
        <w:rPr>
          <w:rFonts w:cstheme="minorHAnsi"/>
        </w:rPr>
      </w:pPr>
      <w:r w:rsidRPr="00F947D4">
        <w:rPr>
          <w:rFonts w:cstheme="minorHAnsi"/>
          <w:b/>
          <w:bCs/>
          <w:u w:val="single"/>
        </w:rPr>
        <w:t xml:space="preserve">Mais l’année 2005 a </w:t>
      </w:r>
      <w:r w:rsidR="00F947D4" w:rsidRPr="00F947D4">
        <w:rPr>
          <w:rFonts w:cstheme="minorHAnsi"/>
          <w:b/>
          <w:bCs/>
          <w:u w:val="single"/>
        </w:rPr>
        <w:t>retenu</w:t>
      </w:r>
      <w:r w:rsidRPr="00F947D4">
        <w:rPr>
          <w:rFonts w:cstheme="minorHAnsi"/>
          <w:b/>
          <w:bCs/>
          <w:u w:val="single"/>
        </w:rPr>
        <w:t xml:space="preserve"> notre attention de part son nuage de points :</w:t>
      </w:r>
    </w:p>
    <w:p w14:paraId="53169401" w14:textId="757A46A4" w:rsidR="00F947D4" w:rsidRDefault="00F947D4" w:rsidP="00C5667B">
      <w:pPr>
        <w:rPr>
          <w:rFonts w:cstheme="minorHAnsi"/>
        </w:rPr>
      </w:pPr>
      <w:r w:rsidRPr="00F947D4">
        <w:rPr>
          <w:rFonts w:cstheme="minorHAnsi"/>
        </w:rPr>
        <w:drawing>
          <wp:anchor distT="0" distB="0" distL="114300" distR="114300" simplePos="0" relativeHeight="251660288" behindDoc="0" locked="0" layoutInCell="1" allowOverlap="1" wp14:anchorId="3863D5C8" wp14:editId="0979F53D">
            <wp:simplePos x="0" y="0"/>
            <wp:positionH relativeFrom="margin">
              <wp:align>center</wp:align>
            </wp:positionH>
            <wp:positionV relativeFrom="paragraph">
              <wp:posOffset>6350</wp:posOffset>
            </wp:positionV>
            <wp:extent cx="4165773" cy="3076575"/>
            <wp:effectExtent l="0" t="0" r="635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4165773" cy="3076575"/>
                    </a:xfrm>
                    <a:prstGeom prst="rect">
                      <a:avLst/>
                    </a:prstGeom>
                  </pic:spPr>
                </pic:pic>
              </a:graphicData>
            </a:graphic>
            <wp14:sizeRelH relativeFrom="margin">
              <wp14:pctWidth>0</wp14:pctWidth>
            </wp14:sizeRelH>
            <wp14:sizeRelV relativeFrom="margin">
              <wp14:pctHeight>0</wp14:pctHeight>
            </wp14:sizeRelV>
          </wp:anchor>
        </w:drawing>
      </w:r>
    </w:p>
    <w:p w14:paraId="3113AD55" w14:textId="5AED54F8" w:rsidR="00F947D4" w:rsidRDefault="00F947D4" w:rsidP="00C5667B">
      <w:pPr>
        <w:rPr>
          <w:rFonts w:cstheme="minorHAnsi"/>
        </w:rPr>
      </w:pPr>
    </w:p>
    <w:p w14:paraId="5DE185AF" w14:textId="19EE8646" w:rsidR="00F947D4" w:rsidRDefault="00F947D4" w:rsidP="00C5667B">
      <w:pPr>
        <w:rPr>
          <w:rFonts w:cstheme="minorHAnsi"/>
        </w:rPr>
      </w:pPr>
    </w:p>
    <w:p w14:paraId="375451CF" w14:textId="38D33530" w:rsidR="00F947D4" w:rsidRDefault="00F947D4" w:rsidP="00C5667B">
      <w:pPr>
        <w:rPr>
          <w:rFonts w:cstheme="minorHAnsi"/>
        </w:rPr>
      </w:pPr>
    </w:p>
    <w:p w14:paraId="19AC34C0" w14:textId="168A74B3" w:rsidR="00F947D4" w:rsidRDefault="00F947D4" w:rsidP="00C5667B">
      <w:pPr>
        <w:rPr>
          <w:rFonts w:cstheme="minorHAnsi"/>
        </w:rPr>
      </w:pPr>
    </w:p>
    <w:p w14:paraId="3C07F9F4" w14:textId="6F18A2B4" w:rsidR="00F947D4" w:rsidRDefault="00F947D4" w:rsidP="00C5667B">
      <w:pPr>
        <w:rPr>
          <w:rFonts w:cstheme="minorHAnsi"/>
        </w:rPr>
      </w:pPr>
    </w:p>
    <w:p w14:paraId="1BC9DBAC" w14:textId="77777777" w:rsidR="00F947D4" w:rsidRPr="00F947D4" w:rsidRDefault="00F947D4" w:rsidP="00C5667B">
      <w:pPr>
        <w:rPr>
          <w:rFonts w:cstheme="minorHAnsi"/>
        </w:rPr>
      </w:pPr>
    </w:p>
    <w:p w14:paraId="53638128" w14:textId="6CB4F725" w:rsidR="00F1685D" w:rsidRPr="00F947D4" w:rsidRDefault="00F1685D" w:rsidP="00C5667B">
      <w:pPr>
        <w:rPr>
          <w:rFonts w:cstheme="minorHAnsi"/>
        </w:rPr>
      </w:pPr>
    </w:p>
    <w:p w14:paraId="1244CA06" w14:textId="1717B6A1" w:rsidR="00F1685D" w:rsidRPr="00F947D4" w:rsidRDefault="00F1685D" w:rsidP="00C5667B">
      <w:pPr>
        <w:rPr>
          <w:rFonts w:cstheme="minorHAnsi"/>
        </w:rPr>
      </w:pPr>
      <w:r w:rsidRPr="00F947D4">
        <w:rPr>
          <w:rFonts w:cstheme="minorHAnsi"/>
        </w:rPr>
        <w:lastRenderedPageBreak/>
        <w:t>Avec un coefficient de détermination de 0,42, nous avons choisi de garder la variable ‘reanalysis_air_temp_k’ uniquement sur l’année 2005.</w:t>
      </w:r>
    </w:p>
    <w:p w14:paraId="03C60F31" w14:textId="09645BB1" w:rsidR="00F1685D" w:rsidRPr="00F947D4" w:rsidRDefault="00F1685D" w:rsidP="00C5667B">
      <w:pPr>
        <w:rPr>
          <w:rFonts w:cstheme="minorHAnsi"/>
        </w:rPr>
      </w:pPr>
      <w:r w:rsidRPr="00F947D4">
        <w:rPr>
          <w:rFonts w:cstheme="minorHAnsi"/>
        </w:rPr>
        <w:t xml:space="preserve">On voit que ce graphique a 2 </w:t>
      </w:r>
      <w:r w:rsidR="00F947D4" w:rsidRPr="00F947D4">
        <w:rPr>
          <w:rFonts w:cstheme="minorHAnsi"/>
        </w:rPr>
        <w:t>parties intéressantes : les cas de Deng pour la température inférieure à 26°C et les cas de Deng pour la température supérieure à 26°C. (A noter que l’on a converti la température en °C qui était au tout début en Kelvin pour une lecture plus parlante)</w:t>
      </w:r>
    </w:p>
    <w:p w14:paraId="0108D1BC" w14:textId="56E4ACFD" w:rsidR="00F947D4" w:rsidRPr="00F947D4" w:rsidRDefault="00F947D4" w:rsidP="00C5667B">
      <w:pPr>
        <w:rPr>
          <w:rFonts w:cstheme="minorHAnsi"/>
          <w:b/>
          <w:bCs/>
          <w:u w:val="single"/>
        </w:rPr>
      </w:pPr>
      <w:r w:rsidRPr="00F947D4">
        <w:rPr>
          <w:rFonts w:cstheme="minorHAnsi"/>
          <w:b/>
          <w:bCs/>
          <w:u w:val="single"/>
        </w:rPr>
        <w:t>Nous avons donc coupé le graphique en 2 parties :</w:t>
      </w:r>
    </w:p>
    <w:p w14:paraId="489C5C67" w14:textId="7F6121BC" w:rsidR="00F947D4" w:rsidRPr="00F947D4" w:rsidRDefault="00F947D4" w:rsidP="00C5667B">
      <w:pPr>
        <w:rPr>
          <w:rFonts w:cstheme="minorHAnsi"/>
        </w:rPr>
      </w:pPr>
      <w:r w:rsidRPr="00F947D4">
        <w:rPr>
          <w:rFonts w:cstheme="minorHAnsi"/>
        </w:rPr>
        <w:drawing>
          <wp:anchor distT="0" distB="0" distL="114300" distR="114300" simplePos="0" relativeHeight="251658240" behindDoc="0" locked="0" layoutInCell="1" allowOverlap="1" wp14:anchorId="23EA78A7" wp14:editId="65D09B8B">
            <wp:simplePos x="0" y="0"/>
            <wp:positionH relativeFrom="margin">
              <wp:align>center</wp:align>
            </wp:positionH>
            <wp:positionV relativeFrom="paragraph">
              <wp:posOffset>6350</wp:posOffset>
            </wp:positionV>
            <wp:extent cx="4286250" cy="3156101"/>
            <wp:effectExtent l="0" t="0" r="0" b="635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4286250" cy="3156101"/>
                    </a:xfrm>
                    <a:prstGeom prst="rect">
                      <a:avLst/>
                    </a:prstGeom>
                  </pic:spPr>
                </pic:pic>
              </a:graphicData>
            </a:graphic>
          </wp:anchor>
        </w:drawing>
      </w:r>
    </w:p>
    <w:p w14:paraId="3E1FD3EF" w14:textId="77777777" w:rsidR="00F947D4" w:rsidRPr="00F947D4" w:rsidRDefault="00F947D4" w:rsidP="00C5667B">
      <w:pPr>
        <w:rPr>
          <w:rFonts w:cstheme="minorHAnsi"/>
        </w:rPr>
      </w:pPr>
    </w:p>
    <w:p w14:paraId="6649EA25" w14:textId="4C500C8A" w:rsidR="00F947D4" w:rsidRPr="00F947D4" w:rsidRDefault="00F947D4" w:rsidP="00C5667B">
      <w:pPr>
        <w:rPr>
          <w:rFonts w:cstheme="minorHAnsi"/>
        </w:rPr>
      </w:pPr>
    </w:p>
    <w:p w14:paraId="279CB825" w14:textId="5ED4F9A5" w:rsidR="00F947D4" w:rsidRPr="00F947D4" w:rsidRDefault="00F947D4" w:rsidP="00C5667B">
      <w:pPr>
        <w:rPr>
          <w:rFonts w:cstheme="minorHAnsi"/>
        </w:rPr>
      </w:pPr>
    </w:p>
    <w:p w14:paraId="1DCD4FF0" w14:textId="6A3A87E7" w:rsidR="00F947D4" w:rsidRPr="00F947D4" w:rsidRDefault="00F947D4" w:rsidP="00C5667B">
      <w:pPr>
        <w:rPr>
          <w:rFonts w:cstheme="minorHAnsi"/>
        </w:rPr>
      </w:pPr>
    </w:p>
    <w:p w14:paraId="627CA78C" w14:textId="40542F55" w:rsidR="00F947D4" w:rsidRPr="00F947D4" w:rsidRDefault="00F947D4" w:rsidP="00C5667B">
      <w:pPr>
        <w:rPr>
          <w:rFonts w:cstheme="minorHAnsi"/>
        </w:rPr>
      </w:pPr>
    </w:p>
    <w:p w14:paraId="78A8AD89" w14:textId="7A1662EB" w:rsidR="00F947D4" w:rsidRPr="00F947D4" w:rsidRDefault="00F947D4" w:rsidP="00C5667B">
      <w:pPr>
        <w:rPr>
          <w:rFonts w:cstheme="minorHAnsi"/>
        </w:rPr>
      </w:pPr>
    </w:p>
    <w:p w14:paraId="47DDBED7" w14:textId="20EF267C" w:rsidR="00F947D4" w:rsidRPr="00F947D4" w:rsidRDefault="00F947D4" w:rsidP="00C5667B">
      <w:pPr>
        <w:rPr>
          <w:rFonts w:cstheme="minorHAnsi"/>
        </w:rPr>
      </w:pPr>
    </w:p>
    <w:p w14:paraId="11A41780" w14:textId="5F2642AB" w:rsidR="00F947D4" w:rsidRPr="00F947D4" w:rsidRDefault="00F947D4" w:rsidP="00C5667B">
      <w:pPr>
        <w:rPr>
          <w:rFonts w:cstheme="minorHAnsi"/>
        </w:rPr>
      </w:pPr>
    </w:p>
    <w:p w14:paraId="59D88AAA" w14:textId="634C6EDA" w:rsidR="00F947D4" w:rsidRPr="00F947D4" w:rsidRDefault="00F947D4" w:rsidP="00C5667B">
      <w:pPr>
        <w:rPr>
          <w:rFonts w:cstheme="minorHAnsi"/>
        </w:rPr>
      </w:pPr>
    </w:p>
    <w:p w14:paraId="1D190EBA" w14:textId="77777777" w:rsidR="00F947D4" w:rsidRDefault="00F947D4" w:rsidP="00C5667B">
      <w:pPr>
        <w:rPr>
          <w:rFonts w:cstheme="minorHAnsi"/>
        </w:rPr>
      </w:pPr>
    </w:p>
    <w:p w14:paraId="436F7F4F" w14:textId="53E11747" w:rsidR="00F947D4" w:rsidRPr="00F947D4" w:rsidRDefault="00F947D4" w:rsidP="00C5667B">
      <w:pPr>
        <w:rPr>
          <w:rFonts w:cstheme="minorHAnsi"/>
        </w:rPr>
      </w:pPr>
      <w:r w:rsidRPr="00F947D4">
        <w:rPr>
          <w:rFonts w:cstheme="minorHAnsi"/>
        </w:rPr>
        <w:t>Après avoir choisi notre variable, nous avons commencé les prédictions de cas de Deng pour 2007. Nous avons noté que la semaine 52 de l’année 2005 est corrompue car elle s’appelle semaine 53 et la température de l’air n’existe pas. Donc nous avons choisi de la supprimer.</w:t>
      </w:r>
    </w:p>
    <w:p w14:paraId="28B078AC" w14:textId="4CAE3E75" w:rsidR="00F947D4" w:rsidRPr="00F947D4" w:rsidRDefault="00F947D4" w:rsidP="00C5667B">
      <w:pPr>
        <w:rPr>
          <w:rFonts w:cstheme="minorHAnsi"/>
        </w:rPr>
      </w:pPr>
      <w:r w:rsidRPr="00F947D4">
        <w:rPr>
          <w:rFonts w:cstheme="minorHAnsi"/>
        </w:rPr>
        <w:t>Après avoir prédit les cas de Deng, nous avons importer les prédictions dans 2 dataframe différents. Un dataframe pour les températures inférieures à 26°C et un dataframe pour les températures supérieures à 26°C.</w:t>
      </w:r>
    </w:p>
    <w:p w14:paraId="135568D2" w14:textId="77777777" w:rsidR="00F947D4" w:rsidRDefault="00F947D4" w:rsidP="00C5667B">
      <w:pPr>
        <w:rPr>
          <w:rFonts w:cstheme="minorHAnsi"/>
        </w:rPr>
      </w:pPr>
      <w:r w:rsidRPr="00F947D4">
        <w:rPr>
          <w:rFonts w:cstheme="minorHAnsi"/>
        </w:rPr>
        <w:t>A la fin, nous avons choisi de comparer les différents nuages de points.</w:t>
      </w:r>
    </w:p>
    <w:p w14:paraId="770DEFC6" w14:textId="48E90714" w:rsidR="00F947D4" w:rsidRDefault="00F947D4" w:rsidP="00C5667B">
      <w:pPr>
        <w:rPr>
          <w:rFonts w:cstheme="minorHAnsi"/>
          <w:b/>
          <w:bCs/>
          <w:u w:val="single"/>
        </w:rPr>
      </w:pPr>
      <w:r w:rsidRPr="00F947D4">
        <w:rPr>
          <w:rFonts w:cstheme="minorHAnsi"/>
        </w:rPr>
        <w:drawing>
          <wp:anchor distT="0" distB="0" distL="114300" distR="114300" simplePos="0" relativeHeight="251661312" behindDoc="0" locked="0" layoutInCell="1" allowOverlap="1" wp14:anchorId="71BC4097" wp14:editId="0E42ABE5">
            <wp:simplePos x="0" y="0"/>
            <wp:positionH relativeFrom="margin">
              <wp:align>center</wp:align>
            </wp:positionH>
            <wp:positionV relativeFrom="paragraph">
              <wp:posOffset>184785</wp:posOffset>
            </wp:positionV>
            <wp:extent cx="4714875" cy="3387693"/>
            <wp:effectExtent l="0" t="0" r="0" b="381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extLst>
                        <a:ext uri="{28A0092B-C50C-407E-A947-70E740481C1C}">
                          <a14:useLocalDpi xmlns:a14="http://schemas.microsoft.com/office/drawing/2010/main" val="0"/>
                        </a:ext>
                      </a:extLst>
                    </a:blip>
                    <a:srcRect t="3475"/>
                    <a:stretch/>
                  </pic:blipFill>
                  <pic:spPr bwMode="auto">
                    <a:xfrm>
                      <a:off x="0" y="0"/>
                      <a:ext cx="4714875" cy="338769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F947D4">
        <w:rPr>
          <w:rFonts w:cstheme="minorHAnsi"/>
        </w:rPr>
        <w:t xml:space="preserve"> </w:t>
      </w:r>
      <w:r w:rsidRPr="00F947D4">
        <w:rPr>
          <w:rFonts w:cstheme="minorHAnsi"/>
          <w:b/>
          <w:bCs/>
          <w:u w:val="single"/>
        </w:rPr>
        <w:t>Ci-dessous, c’est le nuage de points des cas de 2005 et des prédictions de 2007 :</w:t>
      </w:r>
    </w:p>
    <w:p w14:paraId="2A669737" w14:textId="77777777" w:rsidR="00F947D4" w:rsidRDefault="00F947D4" w:rsidP="00C5667B">
      <w:pPr>
        <w:rPr>
          <w:rFonts w:cstheme="minorHAnsi"/>
        </w:rPr>
      </w:pPr>
    </w:p>
    <w:p w14:paraId="048DBD3B" w14:textId="0E1EA693" w:rsidR="00F947D4" w:rsidRDefault="00F947D4" w:rsidP="00C5667B">
      <w:pPr>
        <w:rPr>
          <w:rFonts w:cstheme="minorHAnsi"/>
          <w:b/>
          <w:bCs/>
          <w:u w:val="single"/>
        </w:rPr>
      </w:pPr>
    </w:p>
    <w:p w14:paraId="61E0A5D4" w14:textId="2DD6A2F3" w:rsidR="00F947D4" w:rsidRDefault="00F947D4" w:rsidP="00C5667B">
      <w:pPr>
        <w:rPr>
          <w:rFonts w:cstheme="minorHAnsi"/>
          <w:b/>
          <w:bCs/>
          <w:u w:val="single"/>
        </w:rPr>
      </w:pPr>
    </w:p>
    <w:p w14:paraId="6AE3B561" w14:textId="3CB23F0E" w:rsidR="00F947D4" w:rsidRDefault="00F947D4" w:rsidP="00C5667B">
      <w:pPr>
        <w:rPr>
          <w:rFonts w:cstheme="minorHAnsi"/>
          <w:b/>
          <w:bCs/>
          <w:u w:val="single"/>
        </w:rPr>
      </w:pPr>
    </w:p>
    <w:p w14:paraId="1D29CD63" w14:textId="6682BD77" w:rsidR="00F947D4" w:rsidRDefault="00F947D4" w:rsidP="00C5667B">
      <w:pPr>
        <w:rPr>
          <w:rFonts w:cstheme="minorHAnsi"/>
          <w:b/>
          <w:bCs/>
          <w:u w:val="single"/>
        </w:rPr>
      </w:pPr>
    </w:p>
    <w:p w14:paraId="4015556C" w14:textId="19A7749A" w:rsidR="00F947D4" w:rsidRDefault="00F947D4" w:rsidP="00C5667B">
      <w:pPr>
        <w:rPr>
          <w:rFonts w:cstheme="minorHAnsi"/>
          <w:b/>
          <w:bCs/>
          <w:u w:val="single"/>
        </w:rPr>
      </w:pPr>
    </w:p>
    <w:p w14:paraId="3D0E681F" w14:textId="6CBD4214" w:rsidR="00F947D4" w:rsidRDefault="00F947D4" w:rsidP="00C5667B">
      <w:pPr>
        <w:rPr>
          <w:rFonts w:cstheme="minorHAnsi"/>
          <w:b/>
          <w:bCs/>
          <w:u w:val="single"/>
        </w:rPr>
      </w:pPr>
    </w:p>
    <w:p w14:paraId="339CEAC8" w14:textId="77777777" w:rsidR="00F947D4" w:rsidRPr="00F947D4" w:rsidRDefault="00F947D4" w:rsidP="00C5667B">
      <w:pPr>
        <w:rPr>
          <w:rFonts w:cstheme="minorHAnsi"/>
        </w:rPr>
      </w:pPr>
    </w:p>
    <w:p w14:paraId="0C7ED028" w14:textId="5903BF41" w:rsidR="00F947D4" w:rsidRPr="00F947D4" w:rsidRDefault="00F947D4" w:rsidP="00C5667B">
      <w:pPr>
        <w:rPr>
          <w:rFonts w:cstheme="minorHAnsi"/>
        </w:rPr>
      </w:pPr>
    </w:p>
    <w:p w14:paraId="3D2FAEFC" w14:textId="6018D992" w:rsidR="00F947D4" w:rsidRPr="00F947D4" w:rsidRDefault="00F947D4" w:rsidP="00C5667B">
      <w:pPr>
        <w:rPr>
          <w:rFonts w:cstheme="minorHAnsi"/>
          <w:b/>
          <w:bCs/>
          <w:u w:val="single"/>
        </w:rPr>
      </w:pPr>
      <w:r w:rsidRPr="00F947D4">
        <w:rPr>
          <w:rFonts w:cstheme="minorHAnsi"/>
          <w:b/>
          <w:bCs/>
          <w:u w:val="single"/>
        </w:rPr>
        <w:lastRenderedPageBreak/>
        <w:t>Ensuite, voici le nuage de points pour les températures inférieure à 26°C des cas de 2005 et des cas de 2007 :</w:t>
      </w:r>
    </w:p>
    <w:p w14:paraId="345FB1D2" w14:textId="0B208A9E" w:rsidR="00F947D4" w:rsidRPr="00F947D4" w:rsidRDefault="00F947D4" w:rsidP="00C5667B">
      <w:pPr>
        <w:rPr>
          <w:rFonts w:cstheme="minorHAnsi"/>
        </w:rPr>
      </w:pPr>
      <w:r w:rsidRPr="00F947D4">
        <w:rPr>
          <w:rFonts w:cstheme="minorHAnsi"/>
        </w:rPr>
        <w:drawing>
          <wp:inline distT="0" distB="0" distL="0" distR="0" wp14:anchorId="229100E7" wp14:editId="6205948B">
            <wp:extent cx="5760720" cy="42672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4267200"/>
                    </a:xfrm>
                    <a:prstGeom prst="rect">
                      <a:avLst/>
                    </a:prstGeom>
                  </pic:spPr>
                </pic:pic>
              </a:graphicData>
            </a:graphic>
          </wp:inline>
        </w:drawing>
      </w:r>
    </w:p>
    <w:p w14:paraId="7A727502" w14:textId="38BCB58C" w:rsidR="00F947D4" w:rsidRPr="00F947D4" w:rsidRDefault="00F947D4" w:rsidP="00C5667B">
      <w:pPr>
        <w:rPr>
          <w:rFonts w:cstheme="minorHAnsi"/>
          <w:b/>
          <w:bCs/>
          <w:u w:val="single"/>
        </w:rPr>
      </w:pPr>
      <w:r w:rsidRPr="00F947D4">
        <w:rPr>
          <w:rFonts w:cstheme="minorHAnsi"/>
          <w:b/>
          <w:bCs/>
          <w:u w:val="single"/>
        </w:rPr>
        <w:t>Pour finalement, comparer les nuages de points pour les températures supérieure à 26°C des cas de 2005 et des cas de 2007 :</w:t>
      </w:r>
    </w:p>
    <w:p w14:paraId="4766383F" w14:textId="3A8D9134" w:rsidR="00F947D4" w:rsidRPr="00F947D4" w:rsidRDefault="00F947D4" w:rsidP="00C5667B">
      <w:pPr>
        <w:rPr>
          <w:rFonts w:cstheme="minorHAnsi"/>
        </w:rPr>
      </w:pPr>
      <w:r w:rsidRPr="00F947D4">
        <w:rPr>
          <w:rFonts w:cstheme="minorHAnsi"/>
        </w:rPr>
        <w:drawing>
          <wp:anchor distT="0" distB="0" distL="114300" distR="114300" simplePos="0" relativeHeight="251662336" behindDoc="0" locked="0" layoutInCell="1" allowOverlap="1" wp14:anchorId="6FDBF552" wp14:editId="556AB18B">
            <wp:simplePos x="0" y="0"/>
            <wp:positionH relativeFrom="margin">
              <wp:align>center</wp:align>
            </wp:positionH>
            <wp:positionV relativeFrom="paragraph">
              <wp:posOffset>55245</wp:posOffset>
            </wp:positionV>
            <wp:extent cx="5457825" cy="4047647"/>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5457825" cy="4047647"/>
                    </a:xfrm>
                    <a:prstGeom prst="rect">
                      <a:avLst/>
                    </a:prstGeom>
                  </pic:spPr>
                </pic:pic>
              </a:graphicData>
            </a:graphic>
            <wp14:sizeRelH relativeFrom="margin">
              <wp14:pctWidth>0</wp14:pctWidth>
            </wp14:sizeRelH>
            <wp14:sizeRelV relativeFrom="margin">
              <wp14:pctHeight>0</wp14:pctHeight>
            </wp14:sizeRelV>
          </wp:anchor>
        </w:drawing>
      </w:r>
    </w:p>
    <w:sectPr w:rsidR="00F947D4" w:rsidRPr="00F947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C8F"/>
    <w:rsid w:val="008A75A7"/>
    <w:rsid w:val="00B7672C"/>
    <w:rsid w:val="00BA4818"/>
    <w:rsid w:val="00C5667B"/>
    <w:rsid w:val="00F1685D"/>
    <w:rsid w:val="00F947D4"/>
    <w:rsid w:val="00FA5C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E108D"/>
  <w15:chartTrackingRefBased/>
  <w15:docId w15:val="{662DFB45-E575-4187-B8D7-12C294E4C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377</Words>
  <Characters>2079</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JOSSEC LUKAS</dc:creator>
  <cp:keywords/>
  <dc:description/>
  <cp:lastModifiedBy>LE JOSSEC LUKAS</cp:lastModifiedBy>
  <cp:revision>5</cp:revision>
  <dcterms:created xsi:type="dcterms:W3CDTF">2022-04-13T11:22:00Z</dcterms:created>
  <dcterms:modified xsi:type="dcterms:W3CDTF">2022-04-13T11:43:00Z</dcterms:modified>
</cp:coreProperties>
</file>